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74ACA" w14:textId="77777777" w:rsidR="003E4EE9" w:rsidRPr="003E4EE9" w:rsidRDefault="003E4EE9" w:rsidP="003E4EE9">
      <w:r w:rsidRPr="003E4EE9">
        <w:rPr>
          <w:b/>
          <w:bCs/>
        </w:rPr>
        <w:t>Minnesota Tax Credit Helps Families with Older Children</w:t>
      </w:r>
    </w:p>
    <w:p w14:paraId="0A65050E" w14:textId="7E77E477" w:rsidR="00C92AED" w:rsidRPr="00C92AED" w:rsidRDefault="143772A2" w:rsidP="00C92AED">
      <w:r>
        <w:t>The Credit for Qualifying Older Children delivers tax relief to people with children. The credit can reduce the tax you owe and provide you with a refund. If you have a qualifying child who is older than 17, you may be eligible.</w:t>
      </w:r>
    </w:p>
    <w:p w14:paraId="607FB310" w14:textId="77777777" w:rsidR="00C92AED" w:rsidRPr="00C92AED" w:rsidRDefault="00C92AED" w:rsidP="00C92AED">
      <w:r w:rsidRPr="00C92AED">
        <w:t>The credit is:</w:t>
      </w:r>
    </w:p>
    <w:p w14:paraId="1E0569DF" w14:textId="468CB3BE" w:rsidR="00C92AED" w:rsidRPr="00C92AED" w:rsidRDefault="00C92AED" w:rsidP="00C92AED">
      <w:pPr>
        <w:numPr>
          <w:ilvl w:val="0"/>
          <w:numId w:val="2"/>
        </w:numPr>
      </w:pPr>
      <w:r w:rsidRPr="00C92AED">
        <w:t>$</w:t>
      </w:r>
      <w:r>
        <w:t>1,00</w:t>
      </w:r>
      <w:r w:rsidRPr="00C92AED">
        <w:t>0 for one qualifying older child</w:t>
      </w:r>
    </w:p>
    <w:p w14:paraId="50BB498E" w14:textId="6CBA27EE" w:rsidR="00C92AED" w:rsidRPr="00C92AED" w:rsidRDefault="00C92AED" w:rsidP="00C92AED">
      <w:pPr>
        <w:numPr>
          <w:ilvl w:val="0"/>
          <w:numId w:val="2"/>
        </w:numPr>
      </w:pPr>
      <w:r w:rsidRPr="00C92AED">
        <w:t>$2,2</w:t>
      </w:r>
      <w:r>
        <w:t>7</w:t>
      </w:r>
      <w:r w:rsidRPr="00C92AED">
        <w:t>0 for two qualifying older children</w:t>
      </w:r>
    </w:p>
    <w:p w14:paraId="3C01B99B" w14:textId="5A384389" w:rsidR="00C92AED" w:rsidRPr="00C92AED" w:rsidRDefault="00C92AED" w:rsidP="00C92AED">
      <w:pPr>
        <w:numPr>
          <w:ilvl w:val="0"/>
          <w:numId w:val="2"/>
        </w:numPr>
      </w:pPr>
      <w:r w:rsidRPr="00C92AED">
        <w:t>$2,</w:t>
      </w:r>
      <w:r>
        <w:t>71</w:t>
      </w:r>
      <w:r w:rsidRPr="00C92AED">
        <w:t>0 for three or more qualifying older children</w:t>
      </w:r>
    </w:p>
    <w:p w14:paraId="5FD620BA" w14:textId="663FB174" w:rsidR="00D4045F" w:rsidRDefault="143772A2">
      <w:r>
        <w:t xml:space="preserve">The credit phases out if your income is over $31,950 for Individual filers or $37,910 for Married Filing Jointly. Check out eligibility details and learn more on the Minnesota Department of Revenue’s </w:t>
      </w:r>
      <w:hyperlink r:id="rId8">
        <w:r w:rsidRPr="143772A2">
          <w:rPr>
            <w:rStyle w:val="Hyperlink"/>
          </w:rPr>
          <w:t>Credit for Qualifying Older Children webpage</w:t>
        </w:r>
      </w:hyperlink>
      <w:r>
        <w:t>.</w:t>
      </w:r>
    </w:p>
    <w:sectPr w:rsidR="00D40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1C9B"/>
    <w:multiLevelType w:val="multilevel"/>
    <w:tmpl w:val="4552E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892850"/>
    <w:multiLevelType w:val="multilevel"/>
    <w:tmpl w:val="A5009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9B5C38"/>
    <w:multiLevelType w:val="multilevel"/>
    <w:tmpl w:val="55200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A5020C1"/>
    <w:multiLevelType w:val="multilevel"/>
    <w:tmpl w:val="88F49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6010572">
    <w:abstractNumId w:val="1"/>
  </w:num>
  <w:num w:numId="2" w16cid:durableId="25181328">
    <w:abstractNumId w:val="2"/>
  </w:num>
  <w:num w:numId="3" w16cid:durableId="780536867">
    <w:abstractNumId w:val="3"/>
  </w:num>
  <w:num w:numId="4" w16cid:durableId="216013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AED"/>
    <w:rsid w:val="00014570"/>
    <w:rsid w:val="000824B9"/>
    <w:rsid w:val="00115DBF"/>
    <w:rsid w:val="00271CF6"/>
    <w:rsid w:val="003E4EE9"/>
    <w:rsid w:val="004B1026"/>
    <w:rsid w:val="006508E5"/>
    <w:rsid w:val="00654C43"/>
    <w:rsid w:val="006A6E74"/>
    <w:rsid w:val="00704563"/>
    <w:rsid w:val="00AC5B64"/>
    <w:rsid w:val="00BE0438"/>
    <w:rsid w:val="00C533D9"/>
    <w:rsid w:val="00C92AED"/>
    <w:rsid w:val="00C96135"/>
    <w:rsid w:val="00CA14DE"/>
    <w:rsid w:val="00CA187F"/>
    <w:rsid w:val="00D4045F"/>
    <w:rsid w:val="00D87B5B"/>
    <w:rsid w:val="1437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441CE"/>
  <w15:chartTrackingRefBased/>
  <w15:docId w15:val="{C27C8AD1-8E0F-4758-88BE-2F0EF2D9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2A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2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A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A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A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2A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A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2A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2A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A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2A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2A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2A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2A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2A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2A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2A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2A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2A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2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A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2A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2A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2A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2A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2A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A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2A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2A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92A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2AE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0456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E0438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145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45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45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45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45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9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venue.state.mn.us/credit-qualifying-older-childre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123BE7-5AAF-4451-80AB-94BAF7A257F3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B6F71CF-3354-4514-B8CA-93BB32D2EE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19AD7D-0272-491C-8232-CA8EDA6017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Bjorklund, Sarah (She/Her/Hers) (MDOR)</dc:creator>
  <cp:keywords/>
  <dc:description/>
  <cp:lastModifiedBy>Bjorklund, Sarah (She/Her/Hers) (MDOR)</cp:lastModifiedBy>
  <cp:revision>2</cp:revision>
  <dcterms:created xsi:type="dcterms:W3CDTF">2025-12-29T15:21:00Z</dcterms:created>
  <dcterms:modified xsi:type="dcterms:W3CDTF">2025-12-29T15:21:00Z</dcterms:modified>
</cp:coreProperties>
</file>